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77E" w:rsidRDefault="00EA277E" w:rsidP="009F43FF">
      <w:pPr>
        <w:jc w:val="center"/>
        <w:rPr>
          <w:b/>
          <w:sz w:val="28"/>
          <w:szCs w:val="28"/>
          <w:lang w:val="sr-Latn-CS"/>
        </w:rPr>
      </w:pPr>
      <w:r w:rsidRPr="009F43FF">
        <w:rPr>
          <w:b/>
          <w:sz w:val="28"/>
          <w:szCs w:val="28"/>
        </w:rPr>
        <w:t xml:space="preserve">Основи безбедности </w:t>
      </w:r>
    </w:p>
    <w:p w:rsidR="00EA277E" w:rsidRPr="00861D3D" w:rsidRDefault="00EA277E" w:rsidP="009F43FF">
      <w:pPr>
        <w:jc w:val="center"/>
        <w:rPr>
          <w:b/>
          <w:sz w:val="20"/>
        </w:rPr>
      </w:pPr>
    </w:p>
    <w:p w:rsidR="00EA277E" w:rsidRDefault="00EA277E" w:rsidP="009F43FF">
      <w:pPr>
        <w:jc w:val="center"/>
      </w:pPr>
      <w:r>
        <w:t>-</w:t>
      </w:r>
      <w:r w:rsidRPr="00861D3D">
        <w:rPr>
          <w:b/>
          <w:sz w:val="22"/>
          <w:szCs w:val="22"/>
        </w:rPr>
        <w:t>Испитна питања</w:t>
      </w:r>
      <w:r w:rsidRPr="00861D3D">
        <w:rPr>
          <w:b/>
          <w:sz w:val="20"/>
        </w:rPr>
        <w:t xml:space="preserve"> проф.др Божидар Бановић</w:t>
      </w:r>
      <w:r>
        <w:t xml:space="preserve"> -</w:t>
      </w:r>
    </w:p>
    <w:p w:rsidR="00EA277E" w:rsidRDefault="00EA277E" w:rsidP="009F43FF">
      <w:pPr>
        <w:jc w:val="center"/>
      </w:pPr>
    </w:p>
    <w:p w:rsidR="00EA277E" w:rsidRPr="009F43FF" w:rsidRDefault="00EA277E" w:rsidP="009F43FF">
      <w:pPr>
        <w:jc w:val="center"/>
      </w:pPr>
    </w:p>
    <w:p w:rsidR="00EA277E" w:rsidRPr="009F43FF" w:rsidRDefault="00EA277E" w:rsidP="009F43FF">
      <w:pPr>
        <w:pStyle w:val="ListParagraph"/>
        <w:numPr>
          <w:ilvl w:val="0"/>
          <w:numId w:val="4"/>
        </w:numPr>
      </w:pPr>
      <w:r>
        <w:t>Основи безбедности као наставно-научна дисциплина</w:t>
      </w:r>
    </w:p>
    <w:p w:rsidR="00EA277E" w:rsidRPr="009F43FF" w:rsidRDefault="00EA277E" w:rsidP="009F43FF">
      <w:pPr>
        <w:pStyle w:val="ListParagraph"/>
        <w:numPr>
          <w:ilvl w:val="0"/>
          <w:numId w:val="4"/>
        </w:numPr>
      </w:pPr>
      <w:r>
        <w:t xml:space="preserve">Предмет </w:t>
      </w:r>
      <w:r w:rsidRPr="009F43FF">
        <w:t xml:space="preserve">и значај </w:t>
      </w:r>
      <w:r>
        <w:t>изучавања Основа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Основне методе науке о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Заштитна функције државе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Безбедност као функција државе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 xml:space="preserve">Виталне друштвене вредности 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Теоријска схватања појма безбедности</w:t>
      </w:r>
    </w:p>
    <w:p w:rsidR="00EA277E" w:rsidRPr="009F43FF" w:rsidRDefault="00EA277E" w:rsidP="009F43FF">
      <w:pPr>
        <w:pStyle w:val="ListParagraph"/>
        <w:numPr>
          <w:ilvl w:val="0"/>
          <w:numId w:val="4"/>
        </w:numPr>
      </w:pPr>
      <w:r>
        <w:t xml:space="preserve">Дефинисање безбедности </w:t>
      </w:r>
      <w:r w:rsidRPr="009F43FF">
        <w:t>и с</w:t>
      </w:r>
      <w:r>
        <w:t>авремено схватање појма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Класификација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Глобална безбедност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Појам и значај теорије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Појам и елементи система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Компоненте система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Карактеристике система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Појам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Појмовно разграничење извора, облика и носилаца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Класификација извора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Супротност интереса као извор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Друштвена неуједначеност и неусклађеност као извори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Политика и култура као извори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Религија и идеологија као извори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Демографски развој као извор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Међународни односи и међународни статус као извори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Територија и географски положај као извори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Техничко-технолошки извори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Облици угрожавања спољне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Облици угрожавања унутрашње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Циљеви и носиоци угрожавања безбедности наше земље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Облици угрожавања безбедности наше земље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Субверзивна делатност као облик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Обавештајна и извиђачка делатност као облик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Деструктивно психолошко-пропагандна делатност као облик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Саботажна делатност као облик угрожавања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 xml:space="preserve"> Политички, економски и војни притисци као облик угрожавања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Оружана побуна као облик угрожавања безбедности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Појмовно одређење силе</w:t>
      </w:r>
      <w:r w:rsidRPr="009F43FF">
        <w:t xml:space="preserve"> и </w:t>
      </w:r>
      <w:r>
        <w:t>примена силе у међународним односима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Историјски развој ОУН и њени органи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Повеља ОУН и оружана агресија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Настанак, документи, циљеви и органи ОЕБС-а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НАТО – историјат и циљеви</w:t>
      </w:r>
    </w:p>
    <w:p w:rsidR="00EA277E" w:rsidRDefault="00EA277E" w:rsidP="009F43FF">
      <w:pPr>
        <w:pStyle w:val="ListParagraph"/>
        <w:numPr>
          <w:ilvl w:val="0"/>
          <w:numId w:val="4"/>
        </w:numPr>
      </w:pPr>
      <w:r>
        <w:t>Нови стратешки концепт НАТО-а</w:t>
      </w:r>
    </w:p>
    <w:p w:rsidR="00EA277E" w:rsidRDefault="00EA277E" w:rsidP="00E354DA">
      <w:pPr>
        <w:pStyle w:val="ListParagraph"/>
        <w:numPr>
          <w:ilvl w:val="0"/>
          <w:numId w:val="4"/>
        </w:numPr>
      </w:pPr>
      <w:r>
        <w:t>НАТО и Партнерство за мир</w:t>
      </w:r>
    </w:p>
    <w:p w:rsidR="00EA277E" w:rsidRDefault="00EA277E" w:rsidP="00E354DA">
      <w:pPr>
        <w:pStyle w:val="ListParagraph"/>
        <w:numPr>
          <w:ilvl w:val="0"/>
          <w:numId w:val="4"/>
        </w:numPr>
      </w:pPr>
      <w:r>
        <w:t>Институције међународне сарадње на пољу унутрашње безбедности</w:t>
      </w:r>
    </w:p>
    <w:p w:rsidR="00EA277E" w:rsidRPr="00E354DA" w:rsidRDefault="00EA277E" w:rsidP="00E354DA">
      <w:pPr>
        <w:pStyle w:val="ListParagraph"/>
        <w:numPr>
          <w:ilvl w:val="0"/>
          <w:numId w:val="4"/>
        </w:numPr>
      </w:pPr>
      <w:r>
        <w:t>Интерпол – историјат настанка,</w:t>
      </w:r>
      <w:r w:rsidRPr="00E354DA">
        <w:t xml:space="preserve"> о</w:t>
      </w:r>
      <w:r>
        <w:t xml:space="preserve">ргани, функционисање </w:t>
      </w:r>
    </w:p>
    <w:p w:rsidR="00EA277E" w:rsidRDefault="00EA277E" w:rsidP="00E354DA">
      <w:pPr>
        <w:pStyle w:val="ListParagraph"/>
        <w:numPr>
          <w:ilvl w:val="0"/>
          <w:numId w:val="4"/>
        </w:numPr>
      </w:pPr>
      <w:r>
        <w:t>Европол и група ТРЕВИ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Међународни положај Србије и однос према безбедности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 xml:space="preserve">Карактеристике савремених безбедносних проблема 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Локални и регионални сукоби као савремени безбедносни проблеми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Нови светски поредак и утицаји на безбедност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Глобализација и безбедност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Утицај ширења нуклеарног оружја на безбедност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Корупција као фактор угрожавања безбедности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Теоријска и нормативна схватања појма корупција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Појмовно дефинисање секти с аспекта безбедносних наука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Карактеристике и методе деловања деструктивних секти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Деструктивне секте као носиоци угрожавања јавне и државне безбедности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Мере и активности на спречавању и сузбијању деструктивног деловања секти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Савремени аспекти организованог криминала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Промет дрога и оружја, и лажни азиланти као савремени безбедносни проблем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Појам, карактеристике и циљеви „медијског рата“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Технике психолошких притисака преко медија у оквиру „медијског рата“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Коришћење метода „гласина“ у „медијском рат“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Високотехнолошки криминал као безбедносни проблем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Оружана агресија као облик угрожавања безбедности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Постмодерни тероризам – биотероризам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Појам, настанак, развој и делатност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Класификација и организација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Појам, намена и задаци извршних органа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Појам, намена и задаци агентуре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Појам, намена и задаци специјалних снага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Принципи рада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Ресурси обавештајних служби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Форме и методе рада обавештајних служби/ методе прикупљања података</w:t>
      </w:r>
    </w:p>
    <w:p w:rsidR="00EA277E" w:rsidRDefault="00EA277E" w:rsidP="00F47BC1">
      <w:pPr>
        <w:pStyle w:val="ListParagraph"/>
        <w:numPr>
          <w:ilvl w:val="0"/>
          <w:numId w:val="4"/>
        </w:numPr>
      </w:pPr>
      <w:r>
        <w:t>Мере супротстављања обавештајним службама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Појам, узроци и основне карактеристике тероризма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Облици испољавања, видови и врсте тероризма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Организациона структура терористичких организација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Савремени модалитети супротстављања тероризму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Међународна полицијска сарадња на сузбијању тероризма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Социјална патологија као облик унутрашњег угрожавања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Екстремизам и угрожавање јавног реда и мира као облик угрожавања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Угрожавање безбедности саобраћаја и пожари као облик угрожавања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Угрожавање животне средине као облик угрожавање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Правно уређивање система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Међународно-правне основе система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Носиоци и субјекти система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Активности система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Безбедносне мере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Мере безбедности у време мира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 xml:space="preserve">Мобилизација и мере приправности 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 w:rsidRPr="00715BBA">
        <w:t>П</w:t>
      </w:r>
      <w:r>
        <w:t>роглашавањ</w:t>
      </w:r>
      <w:r w:rsidRPr="00715BBA">
        <w:t>е</w:t>
      </w:r>
      <w:r>
        <w:t xml:space="preserve"> ратног стања, распуштања органа власти и мере за извршење</w:t>
      </w:r>
      <w:r w:rsidRPr="00715BBA">
        <w:t xml:space="preserve"> </w:t>
      </w:r>
      <w:r>
        <w:t>обавеза из Повеље ОУН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Ванредно стање као мера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Послови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Савет за националну безбедност Републике Србије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Биро за координацију служби безбедности Републике Србије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Надзор над радом служби безбедности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Безбедносно информативна агенција</w:t>
      </w:r>
    </w:p>
    <w:p w:rsidR="00EA277E" w:rsidRPr="00715BBA" w:rsidRDefault="00EA277E" w:rsidP="00715BBA">
      <w:pPr>
        <w:pStyle w:val="ListParagraph"/>
        <w:numPr>
          <w:ilvl w:val="0"/>
          <w:numId w:val="4"/>
        </w:numPr>
      </w:pPr>
      <w:r>
        <w:t>Војно-безбедносна агенција</w:t>
      </w:r>
      <w:r w:rsidRPr="00715BBA">
        <w:t xml:space="preserve"> </w:t>
      </w:r>
    </w:p>
    <w:p w:rsidR="00EA277E" w:rsidRDefault="00EA277E" w:rsidP="00715BBA">
      <w:pPr>
        <w:pStyle w:val="ListParagraph"/>
        <w:numPr>
          <w:ilvl w:val="0"/>
          <w:numId w:val="4"/>
        </w:numPr>
      </w:pPr>
      <w:r>
        <w:t>Војно-обавештајна агенција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Појам и врсте тајни и степен тајности</w:t>
      </w:r>
    </w:p>
    <w:p w:rsidR="00EA277E" w:rsidRPr="00715BBA" w:rsidRDefault="00EA277E" w:rsidP="008A704F">
      <w:pPr>
        <w:pStyle w:val="ListParagraph"/>
        <w:numPr>
          <w:ilvl w:val="0"/>
          <w:numId w:val="4"/>
        </w:numPr>
      </w:pPr>
      <w:r w:rsidRPr="00715BBA">
        <w:t>Н</w:t>
      </w:r>
      <w:r>
        <w:t>ачини откривања тајних података</w:t>
      </w:r>
      <w:r w:rsidRPr="00715BBA">
        <w:t xml:space="preserve"> и </w:t>
      </w:r>
      <w:r>
        <w:t>мере заштите тајних података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Појам и карактеристике безбедносне културе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Етички и социолошки аспекти безбедносне културе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Политички и еконономски аспекти безбедносне културе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Научно-образовни аспект безбедносне културе</w:t>
      </w:r>
    </w:p>
    <w:p w:rsidR="00EA277E" w:rsidRDefault="00EA277E" w:rsidP="008A704F">
      <w:pPr>
        <w:pStyle w:val="ListParagraph"/>
        <w:numPr>
          <w:ilvl w:val="0"/>
          <w:numId w:val="4"/>
        </w:numPr>
      </w:pPr>
      <w:r>
        <w:t>Безбедносна култура у систему безбедности</w:t>
      </w:r>
    </w:p>
    <w:sectPr w:rsidR="00EA277E" w:rsidSect="006C396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0777C"/>
    <w:multiLevelType w:val="hybridMultilevel"/>
    <w:tmpl w:val="4AFADB5E"/>
    <w:lvl w:ilvl="0" w:tplc="0C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BA5FFC"/>
    <w:multiLevelType w:val="hybridMultilevel"/>
    <w:tmpl w:val="4EA8DA2E"/>
    <w:lvl w:ilvl="0" w:tplc="0C1A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770C4DD3"/>
    <w:multiLevelType w:val="hybridMultilevel"/>
    <w:tmpl w:val="9880CCA8"/>
    <w:lvl w:ilvl="0" w:tplc="0C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9F6144A"/>
    <w:multiLevelType w:val="hybridMultilevel"/>
    <w:tmpl w:val="F0B603CE"/>
    <w:lvl w:ilvl="0" w:tplc="0C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0704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3FF"/>
    <w:rsid w:val="000476B7"/>
    <w:rsid w:val="002F20F4"/>
    <w:rsid w:val="003E5521"/>
    <w:rsid w:val="00406B83"/>
    <w:rsid w:val="00421BE9"/>
    <w:rsid w:val="005207B8"/>
    <w:rsid w:val="00641FCA"/>
    <w:rsid w:val="006C3964"/>
    <w:rsid w:val="00715BBA"/>
    <w:rsid w:val="0074335B"/>
    <w:rsid w:val="00861D3D"/>
    <w:rsid w:val="008A704F"/>
    <w:rsid w:val="00944434"/>
    <w:rsid w:val="00993920"/>
    <w:rsid w:val="009F43FF"/>
    <w:rsid w:val="00AE5F29"/>
    <w:rsid w:val="00C9384A"/>
    <w:rsid w:val="00CF6800"/>
    <w:rsid w:val="00D4521F"/>
    <w:rsid w:val="00DC0B0A"/>
    <w:rsid w:val="00E354DA"/>
    <w:rsid w:val="00EA277E"/>
    <w:rsid w:val="00EA349E"/>
    <w:rsid w:val="00ED708E"/>
    <w:rsid w:val="00F47BC1"/>
    <w:rsid w:val="00FB7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7B8"/>
    <w:pPr>
      <w:jc w:val="both"/>
    </w:pPr>
    <w:rPr>
      <w:sz w:val="24"/>
      <w:szCs w:val="20"/>
      <w:lang w:val="sr-Cyrl-C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E5521"/>
    <w:pPr>
      <w:keepNext/>
      <w:keepLines/>
      <w:spacing w:before="480" w:line="360" w:lineRule="auto"/>
      <w:jc w:val="center"/>
      <w:outlineLvl w:val="0"/>
    </w:pPr>
    <w:rPr>
      <w:rFonts w:eastAsia="Times New Roman"/>
      <w:sz w:val="28"/>
      <w:szCs w:val="28"/>
    </w:rPr>
  </w:style>
  <w:style w:type="paragraph" w:styleId="Heading2">
    <w:name w:val="heading 2"/>
    <w:basedOn w:val="Normal"/>
    <w:link w:val="Heading2Char"/>
    <w:autoRedefine/>
    <w:uiPriority w:val="99"/>
    <w:qFormat/>
    <w:rsid w:val="003E5521"/>
    <w:pPr>
      <w:keepNext/>
      <w:keepLines/>
      <w:spacing w:before="200"/>
      <w:jc w:val="center"/>
      <w:outlineLvl w:val="1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E5521"/>
    <w:rPr>
      <w:rFonts w:eastAsia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E5521"/>
    <w:rPr>
      <w:rFonts w:eastAsia="Times New Roman" w:cs="Times New Roman"/>
      <w:sz w:val="24"/>
    </w:rPr>
  </w:style>
  <w:style w:type="paragraph" w:styleId="Title">
    <w:name w:val="Title"/>
    <w:basedOn w:val="Normal"/>
    <w:next w:val="Normal"/>
    <w:link w:val="TitleChar"/>
    <w:uiPriority w:val="99"/>
    <w:qFormat/>
    <w:rsid w:val="009444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94443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99"/>
    <w:qFormat/>
    <w:rsid w:val="00FB767E"/>
    <w:pPr>
      <w:numPr>
        <w:ilvl w:val="1"/>
      </w:numPr>
      <w:ind w:firstLine="706"/>
    </w:pPr>
    <w:rPr>
      <w:rFonts w:eastAsia="Times New Roman"/>
      <w:iCs/>
      <w:color w:val="000000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B767E"/>
    <w:rPr>
      <w:rFonts w:eastAsia="Times New Roman" w:cs="Times New Roman"/>
      <w:iCs/>
      <w:color w:val="000000"/>
      <w:sz w:val="24"/>
      <w:szCs w:val="24"/>
    </w:rPr>
  </w:style>
  <w:style w:type="paragraph" w:customStyle="1" w:styleId="Style1">
    <w:name w:val="Style1"/>
    <w:basedOn w:val="Heading1"/>
    <w:autoRedefine/>
    <w:uiPriority w:val="99"/>
    <w:rsid w:val="00FB767E"/>
    <w:rPr>
      <w:caps/>
    </w:rPr>
  </w:style>
  <w:style w:type="character" w:styleId="FootnoteReference">
    <w:name w:val="footnote reference"/>
    <w:basedOn w:val="DefaultParagraphFont"/>
    <w:uiPriority w:val="99"/>
    <w:rsid w:val="00FB767E"/>
    <w:rPr>
      <w:rFonts w:ascii="Times New Roman" w:hAnsi="Times New Roman" w:cs="Times New Roman"/>
      <w:sz w:val="24"/>
      <w:vertAlign w:val="superscript"/>
    </w:rPr>
  </w:style>
  <w:style w:type="paragraph" w:styleId="ListParagraph">
    <w:name w:val="List Paragraph"/>
    <w:basedOn w:val="Normal"/>
    <w:uiPriority w:val="99"/>
    <w:qFormat/>
    <w:rsid w:val="009F43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</TotalTime>
  <Pages>3</Pages>
  <Words>727</Words>
  <Characters>4147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Основи безбедности </dc:title>
  <dc:subject/>
  <dc:creator>user</dc:creator>
  <cp:keywords/>
  <dc:description/>
  <cp:lastModifiedBy>Korisnik</cp:lastModifiedBy>
  <cp:revision>3</cp:revision>
  <cp:lastPrinted>2015-01-13T08:09:00Z</cp:lastPrinted>
  <dcterms:created xsi:type="dcterms:W3CDTF">2015-01-13T08:07:00Z</dcterms:created>
  <dcterms:modified xsi:type="dcterms:W3CDTF">2015-01-13T11:20:00Z</dcterms:modified>
</cp:coreProperties>
</file>